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sz w:val="28"/>
          <w:szCs w:val="28"/>
          <w:rtl w:val="0"/>
        </w:rPr>
        <w:t xml:space="preserve">БРИФ НА РАЗРАБОТКУ САЙТА</w:t>
      </w:r>
    </w:p>
    <w:p w:rsidR="00000000" w:rsidDel="00000000" w:rsidP="00000000" w:rsidRDefault="00000000" w:rsidRPr="00000000" w14:paraId="00000002">
      <w:pPr>
        <w:pageBreakBefore w:val="0"/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="276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Для более четкого определения целей, стоящих перед будущим сайтом, необходимо заполнить анкету максимально подробно. Это поможет нам увидеть максимально точную картину проекта, сформировать уточняющие вопросы и оперативно определить цены и сроки реализации.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КОНТАКТНАЯ ИНФОРМАЦИЯ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Название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ФИО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Номер т</w:t>
            </w: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елефона и/или e-mail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СРОК И БЮДЖЕТ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Планируемые сроки проекта (срок выбора подрядчика, старт начало работ, дата публикации проекта)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Планируемый бюджет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О БИЗНЕСЕ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Область деятельности и специфика бизнеса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География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Ключевые конкуренты и ссылки на их сайты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Целевая аудитория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АЙДЕНТИКА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Ссылка на текущий сайт, </w:t>
            </w: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лэндинги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Ссылка на брендбук компании (логотип, шрифты, рекламные материалы и пр.)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ЦЕЛИ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Цель разработки сайта (сформировать имидж, донести информацию, получить информацию, продать товар, оптимизировать работу с партнерами и т.п.)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Опишите текущие проблемы сайта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ИНТЕГРАЦИИ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Необходима ли интеграция с различными сервисами (1С, AmoCRM, Bitrix24 и пр.)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ПОЖЕЛАНИЯ К ДИЗАЙНУ И СТРУКТУРЕ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Тип проекта (интернет-магазин, витрина товаров, корпоративный сайт, лэндинг, промо-сайт и т.п.)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Ссылки на сайты которые нравятся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Ссылки на сайты которые не нравятся (не обязательно)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Приблизительная структура сайта (главная, контакты, о компании и пр.)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Дополнительные пожелания к дизайну сайта и структуре сайта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КОНТЕНТ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Кто готовит текстовый контент для сайта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Допускается ли использование стоковых изображений или необходимо готовить уникальные (провести фотосессию, видеосъемку и т.п.)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АДМИНИСТРИРОВАНИЕ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Администрирование собственными силами или силами подрядчика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Предпочтения в выборе системы управления контентом (Битрикс, Фреймворк и пр.)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after="20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60"/>
        <w:tblGridChange w:id="0">
          <w:tblGrid>
            <w:gridCol w:w="3540"/>
            <w:gridCol w:w="5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Fonts w:ascii="Ubuntu" w:cs="Ubuntu" w:eastAsia="Ubuntu" w:hAnsi="Ubuntu"/>
                <w:rtl w:val="0"/>
              </w:rPr>
              <w:t xml:space="preserve">ПОЛЕ ДЛЯ КОММЕНТАРИЕВ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spacing w:after="200" w:line="240" w:lineRule="auto"/>
        <w:rPr>
          <w:rFonts w:ascii="Ubuntu" w:cs="Ubuntu" w:eastAsia="Ubuntu" w:hAnsi="Ubuntu"/>
          <w:color w:val="292b2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Ubuntu" w:cs="Ubuntu" w:eastAsia="Ubuntu" w:hAnsi="Ubuntu"/>
          <w:color w:val="292b2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Ubuntu" w:cs="Ubuntu" w:eastAsia="Ubuntu" w:hAnsi="Ubuntu"/>
          <w:color w:val="292b2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Ubuntu" w:cs="Ubuntu" w:eastAsia="Ubuntu" w:hAnsi="Ubuntu"/>
          <w:color w:val="292b2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>
          <w:rFonts w:ascii="Ubuntu" w:cs="Ubuntu" w:eastAsia="Ubuntu" w:hAnsi="Ubuntu"/>
          <w:color w:val="292b2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283.4645669291338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ageBreakBefore w:val="0"/>
      <w:ind w:left="-566.9291338582677" w:firstLine="0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ageBreakBefore w:val="0"/>
      <w:ind w:left="-566.9291338582677" w:firstLine="0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ageBreakBefore w:val="0"/>
      <w:ind w:left="-566.9291338582677" w:firstLine="0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1"/>
      <w:tblW w:w="10440.0" w:type="dxa"/>
      <w:jc w:val="left"/>
      <w:tblInd w:w="-1440.0" w:type="dxa"/>
      <w:tblLayout w:type="fixed"/>
      <w:tblLook w:val="0600"/>
    </w:tblPr>
    <w:tblGrid>
      <w:gridCol w:w="2685"/>
      <w:gridCol w:w="4755"/>
      <w:gridCol w:w="3000"/>
      <w:tblGridChange w:id="0">
        <w:tblGrid>
          <w:gridCol w:w="2685"/>
          <w:gridCol w:w="4755"/>
          <w:gridCol w:w="30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5C">
          <w:pPr>
            <w:pageBreakBefore w:val="0"/>
            <w:widowControl w:val="0"/>
            <w:spacing w:line="240" w:lineRule="auto"/>
            <w:rPr>
              <w:rFonts w:ascii="Verdana" w:cs="Verdana" w:eastAsia="Verdana" w:hAnsi="Verdana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5D">
          <w:pPr>
            <w:pageBreakBefore w:val="0"/>
            <w:rPr>
              <w:rFonts w:ascii="Verdana" w:cs="Verdana" w:eastAsia="Verdana" w:hAnsi="Verdana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5E">
          <w:pPr>
            <w:pageBreakBefore w:val="0"/>
            <w:jc w:val="right"/>
            <w:rPr>
              <w:rFonts w:ascii="Verdana" w:cs="Verdana" w:eastAsia="Verdana" w:hAnsi="Verdana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pageBreakBefore w:val="0"/>
      <w:spacing w:line="240" w:lineRule="auto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